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8D" w:rsidRDefault="006B028D" w:rsidP="006B02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instrText xml:space="preserve"> HYPERLINK "</w:instrText>
      </w:r>
      <w:r w:rsidRPr="006B02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instrText>http://www.konkyrent.ru/2/176-dni-urozhaya-iskitimskiy-rayon-i-ego-lyudi-nazvany-v-chisle-liderov-uborochnoy-kampanii-2010.html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fldChar w:fldCharType="separate"/>
      </w:r>
      <w:r w:rsidRPr="00480FEC"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http://www.konkyrent.ru/2/176-dni-urozhaya-iskitimskiy-rayon-i-ego-lyudi-nazvany-v-chisle-liderov-uborochnoy-kampanii-2010.html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fldChar w:fldCharType="end"/>
      </w:r>
    </w:p>
    <w:p w:rsidR="006B028D" w:rsidRPr="006B028D" w:rsidRDefault="006B028D" w:rsidP="006B02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0" wp14:anchorId="5A462D42" wp14:editId="5143110C">
            <wp:simplePos x="0" y="0"/>
            <wp:positionH relativeFrom="column">
              <wp:posOffset>-60960</wp:posOffset>
            </wp:positionH>
            <wp:positionV relativeFrom="line">
              <wp:posOffset>37465</wp:posOffset>
            </wp:positionV>
            <wp:extent cx="3467100" cy="718820"/>
            <wp:effectExtent l="0" t="0" r="0" b="5080"/>
            <wp:wrapSquare wrapText="bothSides"/>
            <wp:docPr id="3" name="Рисунок 3" descr="Конкурент - всегда свежие новости Искитима, Бердска, Искитимского райо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курент - всегда свежие новости Искитима, Бердска, Искитимского райо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:rsidR="006B028D" w:rsidRDefault="006B028D" w:rsidP="006B02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B028D" w:rsidRPr="006B028D" w:rsidRDefault="006B028D" w:rsidP="006B02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2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492E06F" wp14:editId="21B8D5DF">
            <wp:simplePos x="0" y="0"/>
            <wp:positionH relativeFrom="column">
              <wp:posOffset>-13335</wp:posOffset>
            </wp:positionH>
            <wp:positionV relativeFrom="line">
              <wp:posOffset>104140</wp:posOffset>
            </wp:positionV>
            <wp:extent cx="2181225" cy="2390775"/>
            <wp:effectExtent l="0" t="0" r="9525" b="9525"/>
            <wp:wrapSquare wrapText="bothSides"/>
            <wp:docPr id="2" name="Рисунок 2" descr="Дни урожая: Искитимский район и его люди названы в числе лидеров уборочной кампании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ни урожая: Искитимский район и его люди названы в числе лидеров уборочной кампании-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Дни урожая: </w:t>
      </w:r>
      <w:proofErr w:type="spellStart"/>
      <w:r w:rsidRPr="006B02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Искитимский</w:t>
      </w:r>
      <w:proofErr w:type="spellEnd"/>
      <w:r w:rsidRPr="006B02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 и его люди названы в числе лидеров уборочной кампании-2010</w:t>
      </w:r>
    </w:p>
    <w:p w:rsidR="006B028D" w:rsidRPr="006B028D" w:rsidRDefault="006B028D" w:rsidP="006B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8D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С 1 по 4 ноября в Новосибирской области празднуют Дни урожая и чествуют победителей страды-2010, в числе которых названы участники уборки урожая и из </w:t>
      </w:r>
      <w:proofErr w:type="spellStart"/>
      <w:r w:rsidRPr="006B028D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Искитимского</w:t>
      </w:r>
      <w:proofErr w:type="spellEnd"/>
      <w:r w:rsidRPr="006B028D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района</w:t>
      </w:r>
      <w:r w:rsidRPr="006B028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</w:t>
      </w:r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именно ЗАО «Степное» и его руководитель Владимир </w:t>
      </w:r>
      <w:proofErr w:type="spellStart"/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Засыпкин</w:t>
      </w:r>
      <w:proofErr w:type="spellEnd"/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награждены почётной грамотой губернатора и автомобилем УАЗ-330365 - за получение наивысших показателей на уборке урожая зерновых культур и обеспечение интенсивного высокоэффективного использования пашни.</w:t>
      </w:r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фермеров области третье место заняло </w:t>
      </w:r>
      <w:proofErr w:type="spellStart"/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искитимское</w:t>
      </w:r>
      <w:proofErr w:type="spellEnd"/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крестьянско-фермерское хозяйство «Олимп» под руководством Юрия Шелудякова. Заслуги фермера будут отмечены почетной грамотой губернатора и премией в размере 10 тысяч рублей.</w:t>
      </w:r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соревновании среди молодых комбайнеров (до 20 лет), добившихся максимальной выработки на обмолоте зерновых культур, о</w:t>
      </w:r>
      <w:bookmarkStart w:id="0" w:name="_GoBack"/>
      <w:bookmarkEnd w:id="0"/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победителей признан комбайнер ООО </w:t>
      </w:r>
      <w:proofErr w:type="spellStart"/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Бердская</w:t>
      </w:r>
      <w:proofErr w:type="spellEnd"/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птицефабрика «Алмаз» Юрий Зонов. Его также наградят почётной грамотой губернатора и денежной премией – 15 тысяч рублей.</w:t>
      </w:r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остались без внимания и заслуженной награды также и репортажи о ходе уборки журналиста телекомпании «</w:t>
      </w:r>
      <w:proofErr w:type="spellStart"/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Искитим</w:t>
      </w:r>
      <w:proofErr w:type="spellEnd"/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ТВ» Ирины Звягиной. </w:t>
      </w:r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 </w:t>
      </w:r>
      <w:proofErr w:type="spellStart"/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Искитимский</w:t>
      </w:r>
      <w:proofErr w:type="spellEnd"/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не вошел в тройку победителей по итогам страды, но он награжден почетной грамотой губернатора за высокую организацию труда на уборке урожая зерновых культур. А это дает право на призовой фонд в размере 100 тысяч рублей для награждения сельхозпроизводителей и других участников уборки урожая</w:t>
      </w:r>
      <w:proofErr w:type="gramStart"/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0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0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6B0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фото: Владимир </w:t>
      </w:r>
      <w:proofErr w:type="spellStart"/>
      <w:r w:rsidRPr="006B0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Засыпкин</w:t>
      </w:r>
      <w:proofErr w:type="spellEnd"/>
    </w:p>
    <w:p w:rsidR="00441108" w:rsidRDefault="00441108"/>
    <w:sectPr w:rsidR="0044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8D"/>
    <w:rsid w:val="00441108"/>
    <w:rsid w:val="00466A56"/>
    <w:rsid w:val="006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konkyre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onkyre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2013-12-04T12:09:00Z</dcterms:created>
  <dcterms:modified xsi:type="dcterms:W3CDTF">2013-12-04T12:09:00Z</dcterms:modified>
</cp:coreProperties>
</file>